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AC2C" w14:textId="77777777" w:rsidR="002E38C5" w:rsidRPr="000D409F" w:rsidRDefault="00E931D2" w:rsidP="00E931D2">
      <w:pPr>
        <w:spacing w:before="12" w:after="147"/>
        <w:ind w:left="4363" w:right="4733"/>
        <w:textAlignment w:val="baseline"/>
        <w:rPr>
          <w:sz w:val="2"/>
          <w:szCs w:val="2"/>
        </w:rPr>
      </w:pPr>
      <w:r w:rsidRPr="000D409F">
        <w:rPr>
          <w:noProof/>
          <w:sz w:val="2"/>
          <w:szCs w:val="2"/>
        </w:rPr>
        <w:drawing>
          <wp:anchor distT="0" distB="0" distL="114300" distR="114300" simplePos="0" relativeHeight="251658240" behindDoc="1" locked="0" layoutInCell="1" allowOverlap="1" wp14:anchorId="1DC0441D" wp14:editId="7401C69A">
            <wp:simplePos x="0" y="0"/>
            <wp:positionH relativeFrom="column">
              <wp:posOffset>2785745</wp:posOffset>
            </wp:positionH>
            <wp:positionV relativeFrom="paragraph">
              <wp:posOffset>0</wp:posOffset>
            </wp:positionV>
            <wp:extent cx="834390" cy="845185"/>
            <wp:effectExtent l="0" t="0" r="3810" b="0"/>
            <wp:wrapThrough wrapText="bothSides">
              <wp:wrapPolygon edited="0">
                <wp:start x="0" y="0"/>
                <wp:lineTo x="0" y="20935"/>
                <wp:lineTo x="21205" y="20935"/>
                <wp:lineTo x="212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390" cy="845185"/>
                    </a:xfrm>
                    <a:prstGeom prst="rect">
                      <a:avLst/>
                    </a:prstGeom>
                  </pic:spPr>
                </pic:pic>
              </a:graphicData>
            </a:graphic>
            <wp14:sizeRelH relativeFrom="page">
              <wp14:pctWidth>0</wp14:pctWidth>
            </wp14:sizeRelH>
            <wp14:sizeRelV relativeFrom="page">
              <wp14:pctHeight>0</wp14:pctHeight>
            </wp14:sizeRelV>
          </wp:anchor>
        </w:drawing>
      </w:r>
    </w:p>
    <w:p w14:paraId="48D5CD4E" w14:textId="77777777" w:rsidR="002E38C5" w:rsidRDefault="00A973A1">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w:t>
      </w:r>
      <w:r w:rsidR="00E51953">
        <w:rPr>
          <w:rFonts w:ascii="Bookman Old Style" w:eastAsia="Bookman Old Style" w:hAnsi="Bookman Old Style"/>
          <w:b/>
          <w:color w:val="000000"/>
          <w:spacing w:val="3"/>
          <w:sz w:val="31"/>
        </w:rPr>
        <w:t>ITY OF FORT BRAGG</w:t>
      </w:r>
    </w:p>
    <w:p w14:paraId="4D320173" w14:textId="77777777"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Incorporated August 5,</w:t>
      </w:r>
      <w:r w:rsidR="00E51953">
        <w:rPr>
          <w:rFonts w:ascii="Bookman Old Style" w:eastAsia="Bookman Old Style" w:hAnsi="Bookman Old Style"/>
          <w:i/>
          <w:color w:val="000000"/>
          <w:spacing w:val="-4"/>
          <w:sz w:val="15"/>
        </w:rPr>
        <w:t xml:space="preserve"> 1889</w:t>
      </w:r>
    </w:p>
    <w:p w14:paraId="126E89FF" w14:textId="77777777" w:rsidR="002E38C5" w:rsidRPr="000D409F" w:rsidRDefault="00E51953">
      <w:pPr>
        <w:spacing w:before="14" w:line="236" w:lineRule="exact"/>
        <w:jc w:val="center"/>
        <w:textAlignment w:val="baseline"/>
        <w:rPr>
          <w:rFonts w:ascii="Bookman Old Style" w:eastAsia="Bookman Old Style" w:hAnsi="Bookman Old Style"/>
          <w:color w:val="000000"/>
          <w:spacing w:val="-2"/>
          <w:sz w:val="20"/>
          <w:szCs w:val="20"/>
        </w:rPr>
      </w:pPr>
      <w:r w:rsidRPr="000D409F">
        <w:rPr>
          <w:rFonts w:ascii="Bookman Old Style" w:eastAsia="Bookman Old Style" w:hAnsi="Bookman Old Style"/>
          <w:color w:val="000000"/>
          <w:spacing w:val="-2"/>
          <w:sz w:val="20"/>
          <w:szCs w:val="20"/>
        </w:rPr>
        <w:t>416 N. Franklin St.</w:t>
      </w:r>
    </w:p>
    <w:p w14:paraId="35B0C0B9" w14:textId="77777777" w:rsidR="002E38C5" w:rsidRPr="000D409F" w:rsidRDefault="00E51953">
      <w:pPr>
        <w:spacing w:before="27" w:line="236" w:lineRule="exact"/>
        <w:jc w:val="center"/>
        <w:textAlignment w:val="baseline"/>
        <w:rPr>
          <w:rFonts w:ascii="Bookman Old Style" w:eastAsia="Bookman Old Style" w:hAnsi="Bookman Old Style"/>
          <w:color w:val="000000"/>
          <w:spacing w:val="-2"/>
          <w:sz w:val="20"/>
          <w:szCs w:val="20"/>
        </w:rPr>
      </w:pPr>
      <w:r w:rsidRPr="000D409F">
        <w:rPr>
          <w:rFonts w:ascii="Bookman Old Style" w:eastAsia="Bookman Old Style" w:hAnsi="Bookman Old Style"/>
          <w:color w:val="000000"/>
          <w:spacing w:val="-2"/>
          <w:sz w:val="20"/>
          <w:szCs w:val="20"/>
        </w:rPr>
        <w:t>Fort Bragg, CA 95437</w:t>
      </w:r>
    </w:p>
    <w:p w14:paraId="58DE3ED0" w14:textId="77777777" w:rsidR="002E38C5" w:rsidRDefault="00E51953">
      <w:pPr>
        <w:spacing w:before="3" w:line="266" w:lineRule="exact"/>
        <w:jc w:val="center"/>
        <w:textAlignment w:val="baseline"/>
        <w:rPr>
          <w:rFonts w:ascii="Bookman Old Style" w:eastAsia="Bookman Old Style" w:hAnsi="Bookman Old Style"/>
          <w:color w:val="000000"/>
        </w:rPr>
      </w:pPr>
      <w:r w:rsidRPr="000D409F">
        <w:rPr>
          <w:rFonts w:ascii="Bookman Old Style" w:eastAsia="Bookman Old Style" w:hAnsi="Bookman Old Style"/>
          <w:color w:val="000000"/>
          <w:sz w:val="20"/>
          <w:szCs w:val="20"/>
        </w:rPr>
        <w:t xml:space="preserve">Phone: (707) 961-2823 </w:t>
      </w:r>
      <w:r w:rsidRPr="000D409F">
        <w:rPr>
          <w:rFonts w:ascii="Bookman Old Style" w:eastAsia="Bookman Old Style" w:hAnsi="Bookman Old Style"/>
          <w:color w:val="000000"/>
          <w:sz w:val="20"/>
          <w:szCs w:val="20"/>
        </w:rPr>
        <w:br/>
        <w:t xml:space="preserve">Fax: (707) 961-2802 </w:t>
      </w:r>
      <w:r w:rsidRPr="000D409F">
        <w:rPr>
          <w:rFonts w:ascii="Bookman Old Style" w:eastAsia="Bookman Old Style" w:hAnsi="Bookman Old Style"/>
          <w:color w:val="000000"/>
          <w:sz w:val="20"/>
          <w:szCs w:val="20"/>
        </w:rPr>
        <w:br/>
      </w:r>
    </w:p>
    <w:p w14:paraId="611CA7F3" w14:textId="77777777" w:rsidR="00667087" w:rsidRDefault="00667087" w:rsidP="00A973A1">
      <w:pPr>
        <w:pStyle w:val="Title"/>
        <w:spacing w:after="0"/>
      </w:pPr>
      <w:r>
        <w:t>NOTICE OF PUBLIC HEARING</w:t>
      </w:r>
    </w:p>
    <w:p w14:paraId="2363EED2" w14:textId="77777777" w:rsidR="004A39BE" w:rsidRDefault="004A39BE" w:rsidP="000D409F">
      <w:pPr>
        <w:pStyle w:val="Title"/>
        <w:spacing w:after="0"/>
        <w:jc w:val="left"/>
      </w:pPr>
    </w:p>
    <w:p w14:paraId="4BCDA416" w14:textId="02CE6DB0" w:rsidR="0016160E" w:rsidRPr="004E75AC" w:rsidRDefault="00A973A1" w:rsidP="004D474B">
      <w:pPr>
        <w:pStyle w:val="BodyText"/>
        <w:spacing w:before="0"/>
        <w:ind w:right="82"/>
        <w:rPr>
          <w:b w:val="0"/>
          <w:sz w:val="24"/>
          <w:szCs w:val="24"/>
        </w:rPr>
      </w:pPr>
      <w:r w:rsidRPr="004E75AC">
        <w:rPr>
          <w:sz w:val="24"/>
          <w:szCs w:val="24"/>
        </w:rPr>
        <w:t xml:space="preserve">NOTICE IS HEREBY GIVEN </w:t>
      </w:r>
      <w:r w:rsidRPr="004E75AC">
        <w:rPr>
          <w:b w:val="0"/>
          <w:sz w:val="24"/>
          <w:szCs w:val="24"/>
        </w:rPr>
        <w:t>t</w:t>
      </w:r>
      <w:r w:rsidR="004E5938" w:rsidRPr="004E75AC">
        <w:rPr>
          <w:b w:val="0"/>
          <w:sz w:val="24"/>
          <w:szCs w:val="24"/>
        </w:rPr>
        <w:t>hat the</w:t>
      </w:r>
      <w:r w:rsidR="009A3B32" w:rsidRPr="004E75AC">
        <w:rPr>
          <w:b w:val="0"/>
          <w:sz w:val="24"/>
          <w:szCs w:val="24"/>
        </w:rPr>
        <w:t xml:space="preserve"> </w:t>
      </w:r>
      <w:r w:rsidR="0016160E" w:rsidRPr="004E75AC">
        <w:rPr>
          <w:b w:val="0"/>
          <w:sz w:val="24"/>
          <w:szCs w:val="24"/>
        </w:rPr>
        <w:t xml:space="preserve">Fort Bragg </w:t>
      </w:r>
      <w:r w:rsidR="009A3B32" w:rsidRPr="004E75AC">
        <w:rPr>
          <w:b w:val="0"/>
          <w:sz w:val="24"/>
          <w:szCs w:val="24"/>
        </w:rPr>
        <w:t xml:space="preserve">City Council </w:t>
      </w:r>
      <w:r w:rsidR="00643D90" w:rsidRPr="004E75AC">
        <w:rPr>
          <w:b w:val="0"/>
          <w:sz w:val="24"/>
          <w:szCs w:val="24"/>
        </w:rPr>
        <w:t>will conduct two</w:t>
      </w:r>
      <w:r w:rsidR="00C95B89" w:rsidRPr="004E75AC">
        <w:rPr>
          <w:b w:val="0"/>
          <w:sz w:val="24"/>
          <w:szCs w:val="24"/>
        </w:rPr>
        <w:t xml:space="preserve"> public hearin</w:t>
      </w:r>
      <w:r w:rsidR="009D4A3E" w:rsidRPr="004E75AC">
        <w:rPr>
          <w:b w:val="0"/>
          <w:sz w:val="24"/>
          <w:szCs w:val="24"/>
        </w:rPr>
        <w:t>g</w:t>
      </w:r>
      <w:r w:rsidR="00643D90" w:rsidRPr="004E75AC">
        <w:rPr>
          <w:b w:val="0"/>
          <w:sz w:val="24"/>
          <w:szCs w:val="24"/>
        </w:rPr>
        <w:t>s</w:t>
      </w:r>
      <w:r w:rsidR="009A3B32" w:rsidRPr="004E75AC">
        <w:rPr>
          <w:b w:val="0"/>
          <w:sz w:val="24"/>
          <w:szCs w:val="24"/>
        </w:rPr>
        <w:t xml:space="preserve"> at a regular meeting to </w:t>
      </w:r>
      <w:proofErr w:type="gramStart"/>
      <w:r w:rsidR="009A3B32" w:rsidRPr="004E75AC">
        <w:rPr>
          <w:b w:val="0"/>
          <w:sz w:val="24"/>
          <w:szCs w:val="24"/>
        </w:rPr>
        <w:t>be held</w:t>
      </w:r>
      <w:proofErr w:type="gramEnd"/>
      <w:r w:rsidR="009A3B32" w:rsidRPr="004E75AC">
        <w:rPr>
          <w:b w:val="0"/>
          <w:sz w:val="24"/>
          <w:szCs w:val="24"/>
        </w:rPr>
        <w:t xml:space="preserve"> at </w:t>
      </w:r>
      <w:r w:rsidR="009A3B32" w:rsidRPr="004E75AC">
        <w:rPr>
          <w:sz w:val="24"/>
          <w:szCs w:val="24"/>
        </w:rPr>
        <w:t>6:00 PM</w:t>
      </w:r>
      <w:r w:rsidR="00C95B89" w:rsidRPr="004E75AC">
        <w:rPr>
          <w:b w:val="0"/>
          <w:sz w:val="24"/>
          <w:szCs w:val="24"/>
        </w:rPr>
        <w:t xml:space="preserve">, </w:t>
      </w:r>
      <w:r w:rsidR="009A3B32" w:rsidRPr="004E75AC">
        <w:rPr>
          <w:b w:val="0"/>
          <w:sz w:val="24"/>
          <w:szCs w:val="24"/>
        </w:rPr>
        <w:t>or as soon thereafter as the matter may be heard, on</w:t>
      </w:r>
      <w:r w:rsidR="009A3B32" w:rsidRPr="004E75AC">
        <w:rPr>
          <w:sz w:val="24"/>
          <w:szCs w:val="24"/>
        </w:rPr>
        <w:t xml:space="preserve"> MONDAY, </w:t>
      </w:r>
      <w:r w:rsidR="00E11A67" w:rsidRPr="004E75AC">
        <w:rPr>
          <w:sz w:val="24"/>
          <w:szCs w:val="24"/>
        </w:rPr>
        <w:t>July 8</w:t>
      </w:r>
      <w:r w:rsidR="003C79AD" w:rsidRPr="004E75AC">
        <w:rPr>
          <w:sz w:val="24"/>
          <w:szCs w:val="24"/>
        </w:rPr>
        <w:t>, 202</w:t>
      </w:r>
      <w:r w:rsidR="00E11A67" w:rsidRPr="004E75AC">
        <w:rPr>
          <w:sz w:val="24"/>
          <w:szCs w:val="24"/>
        </w:rPr>
        <w:t>4</w:t>
      </w:r>
      <w:r w:rsidR="009D4A3E" w:rsidRPr="004E75AC">
        <w:rPr>
          <w:b w:val="0"/>
          <w:sz w:val="24"/>
          <w:szCs w:val="24"/>
        </w:rPr>
        <w:t xml:space="preserve">, at </w:t>
      </w:r>
      <w:r w:rsidR="009A3B32" w:rsidRPr="004E75AC">
        <w:rPr>
          <w:b w:val="0"/>
          <w:sz w:val="24"/>
          <w:szCs w:val="24"/>
        </w:rPr>
        <w:t xml:space="preserve">Town Hall, southwest corner of Main and Laurel Streets (363 North Main Street), </w:t>
      </w:r>
      <w:r w:rsidR="00C95B89" w:rsidRPr="004E75AC">
        <w:rPr>
          <w:b w:val="0"/>
          <w:sz w:val="24"/>
          <w:szCs w:val="24"/>
        </w:rPr>
        <w:t xml:space="preserve">Fort Bragg, California 95437. </w:t>
      </w:r>
      <w:r w:rsidR="0016160E" w:rsidRPr="004E75AC">
        <w:rPr>
          <w:b w:val="0"/>
          <w:sz w:val="24"/>
          <w:szCs w:val="24"/>
        </w:rPr>
        <w:t>The public hearing</w:t>
      </w:r>
      <w:r w:rsidR="00643D90" w:rsidRPr="004E75AC">
        <w:rPr>
          <w:b w:val="0"/>
          <w:sz w:val="24"/>
          <w:szCs w:val="24"/>
        </w:rPr>
        <w:t>s</w:t>
      </w:r>
      <w:r w:rsidR="0016160E" w:rsidRPr="004E75AC">
        <w:rPr>
          <w:b w:val="0"/>
          <w:sz w:val="24"/>
          <w:szCs w:val="24"/>
        </w:rPr>
        <w:t xml:space="preserve"> will concern the following item</w:t>
      </w:r>
      <w:r w:rsidR="00643D90" w:rsidRPr="004E75AC">
        <w:rPr>
          <w:b w:val="0"/>
          <w:sz w:val="24"/>
          <w:szCs w:val="24"/>
        </w:rPr>
        <w:t>s</w:t>
      </w:r>
      <w:r w:rsidR="0016160E" w:rsidRPr="004E75AC">
        <w:rPr>
          <w:b w:val="0"/>
          <w:sz w:val="24"/>
          <w:szCs w:val="24"/>
        </w:rPr>
        <w:t>:</w:t>
      </w:r>
    </w:p>
    <w:p w14:paraId="2B1CC9DE" w14:textId="77777777" w:rsidR="0016160E" w:rsidRPr="004E75AC" w:rsidRDefault="0016160E" w:rsidP="0016160E">
      <w:pPr>
        <w:pStyle w:val="BodyText"/>
        <w:spacing w:before="0"/>
        <w:ind w:right="82"/>
        <w:rPr>
          <w:b w:val="0"/>
          <w:sz w:val="24"/>
          <w:szCs w:val="24"/>
        </w:rPr>
      </w:pPr>
    </w:p>
    <w:p w14:paraId="0A791661" w14:textId="3C573C35" w:rsidR="0016160E" w:rsidRPr="004E75AC" w:rsidRDefault="0016160E" w:rsidP="0016160E">
      <w:pPr>
        <w:pStyle w:val="BodyText"/>
        <w:spacing w:before="0"/>
        <w:ind w:right="82"/>
        <w:jc w:val="center"/>
        <w:rPr>
          <w:sz w:val="24"/>
          <w:szCs w:val="24"/>
        </w:rPr>
      </w:pPr>
      <w:r w:rsidRPr="004E75AC">
        <w:rPr>
          <w:sz w:val="24"/>
          <w:szCs w:val="24"/>
        </w:rPr>
        <w:t>Receive Report, Conduct Public Hearing and Provide D</w:t>
      </w:r>
      <w:r w:rsidR="00E11A67" w:rsidRPr="004E75AC">
        <w:rPr>
          <w:sz w:val="24"/>
          <w:szCs w:val="24"/>
        </w:rPr>
        <w:t>irection to Staff Regarding 2024</w:t>
      </w:r>
      <w:r w:rsidRPr="004E75AC">
        <w:rPr>
          <w:sz w:val="24"/>
          <w:szCs w:val="24"/>
        </w:rPr>
        <w:t xml:space="preserve"> Community Development Block Grant (CDBG) Program Applications</w:t>
      </w:r>
    </w:p>
    <w:p w14:paraId="79AD8D20" w14:textId="77777777" w:rsidR="003722CE" w:rsidRPr="004E75AC" w:rsidRDefault="003722CE" w:rsidP="0016160E">
      <w:pPr>
        <w:pStyle w:val="BodyText"/>
        <w:spacing w:before="0"/>
        <w:ind w:right="82"/>
        <w:jc w:val="center"/>
        <w:rPr>
          <w:sz w:val="24"/>
          <w:szCs w:val="24"/>
        </w:rPr>
      </w:pPr>
    </w:p>
    <w:p w14:paraId="35CAB38F" w14:textId="7AAA493C" w:rsidR="003722CE" w:rsidRPr="004E75AC" w:rsidRDefault="003722CE" w:rsidP="003722CE">
      <w:pPr>
        <w:pStyle w:val="BodyText"/>
        <w:spacing w:before="0"/>
        <w:ind w:right="82"/>
        <w:jc w:val="center"/>
        <w:rPr>
          <w:sz w:val="24"/>
          <w:szCs w:val="24"/>
        </w:rPr>
      </w:pPr>
      <w:r w:rsidRPr="004E75AC">
        <w:rPr>
          <w:sz w:val="24"/>
          <w:szCs w:val="24"/>
        </w:rPr>
        <w:t xml:space="preserve">Receive Report, Conduct Public Hearing and Provide Direction to Staff Regarding </w:t>
      </w:r>
      <w:r w:rsidR="00A56362" w:rsidRPr="004E75AC">
        <w:rPr>
          <w:sz w:val="24"/>
          <w:szCs w:val="24"/>
        </w:rPr>
        <w:t xml:space="preserve">2023 and/or </w:t>
      </w:r>
      <w:r w:rsidRPr="004E75AC">
        <w:rPr>
          <w:sz w:val="24"/>
          <w:szCs w:val="24"/>
        </w:rPr>
        <w:t>2024 Community Development Block Grant (CDBG) Program Income Application</w:t>
      </w:r>
    </w:p>
    <w:p w14:paraId="625C3AB6" w14:textId="1800F56C" w:rsidR="00D00EF8" w:rsidRPr="004E75AC" w:rsidRDefault="0016160E" w:rsidP="00D00EF8">
      <w:pPr>
        <w:widowControl w:val="0"/>
        <w:tabs>
          <w:tab w:val="left" w:pos="0"/>
        </w:tabs>
        <w:spacing w:before="240"/>
        <w:ind w:right="82"/>
        <w:jc w:val="both"/>
        <w:rPr>
          <w:rFonts w:ascii="Arial" w:hAnsi="Arial" w:cs="Arial"/>
          <w:sz w:val="24"/>
          <w:szCs w:val="24"/>
        </w:rPr>
      </w:pPr>
      <w:r w:rsidRPr="004E75AC">
        <w:rPr>
          <w:rFonts w:ascii="Arial" w:hAnsi="Arial" w:cs="Arial"/>
          <w:sz w:val="24"/>
          <w:szCs w:val="24"/>
        </w:rPr>
        <w:t>The purpose of the public hearing</w:t>
      </w:r>
      <w:r w:rsidR="00EE6AC6" w:rsidRPr="004E75AC">
        <w:rPr>
          <w:rFonts w:ascii="Arial" w:hAnsi="Arial" w:cs="Arial"/>
          <w:sz w:val="24"/>
          <w:szCs w:val="24"/>
        </w:rPr>
        <w:t>s</w:t>
      </w:r>
      <w:r w:rsidRPr="004E75AC">
        <w:rPr>
          <w:rFonts w:ascii="Arial" w:hAnsi="Arial" w:cs="Arial"/>
          <w:sz w:val="24"/>
          <w:szCs w:val="24"/>
        </w:rPr>
        <w:t xml:space="preserve"> is to discuss future applications for funding under the State Community Development Block Grant (CDBG) program and to solicit citizen input on possible activities to be included in future CDBG applications. This is an opportunity for c</w:t>
      </w:r>
      <w:r w:rsidR="00D707C4" w:rsidRPr="004E75AC">
        <w:rPr>
          <w:rFonts w:ascii="Arial" w:hAnsi="Arial" w:cs="Arial"/>
          <w:sz w:val="24"/>
          <w:szCs w:val="24"/>
        </w:rPr>
        <w:t>itizens to make their comments known regarding what</w:t>
      </w:r>
      <w:r w:rsidR="00D707C4" w:rsidRPr="004E75AC">
        <w:rPr>
          <w:rFonts w:ascii="Arial" w:hAnsi="Arial"/>
          <w:sz w:val="24"/>
          <w:szCs w:val="24"/>
        </w:rPr>
        <w:t xml:space="preserve"> types of eligible activities the City of Fort Bragg should apply for in the next available opportunity under the State CDBG program</w:t>
      </w:r>
      <w:r w:rsidR="00EE6AC6" w:rsidRPr="004E75AC">
        <w:rPr>
          <w:rFonts w:ascii="Arial" w:hAnsi="Arial"/>
          <w:sz w:val="24"/>
          <w:szCs w:val="24"/>
        </w:rPr>
        <w:t xml:space="preserve">, as well as with the City’s Program Income funds. </w:t>
      </w:r>
      <w:r w:rsidR="00D00EF8" w:rsidRPr="004E75AC">
        <w:rPr>
          <w:rFonts w:ascii="Arial" w:hAnsi="Arial" w:cs="Arial"/>
          <w:sz w:val="24"/>
          <w:szCs w:val="24"/>
        </w:rPr>
        <w:t xml:space="preserve">Eligible activities paid for with State CDBG funds must meet one or more of the three National Objectives listed in CDBG Federal Statutes as follows: benefit to low income households or persons; elimination of slums and blight; or meeting urgent community development need. </w:t>
      </w:r>
    </w:p>
    <w:p w14:paraId="07455028" w14:textId="60ADEF84" w:rsidR="00D707C4" w:rsidRPr="004E75AC" w:rsidRDefault="00D707C4" w:rsidP="004D474B">
      <w:pPr>
        <w:widowControl w:val="0"/>
        <w:spacing w:before="240"/>
        <w:ind w:right="82"/>
        <w:jc w:val="both"/>
        <w:rPr>
          <w:rFonts w:ascii="Arial" w:hAnsi="Arial" w:cs="Arial"/>
          <w:sz w:val="24"/>
          <w:szCs w:val="24"/>
        </w:rPr>
      </w:pPr>
      <w:r w:rsidRPr="004E75AC">
        <w:rPr>
          <w:rFonts w:ascii="Arial" w:hAnsi="Arial"/>
          <w:sz w:val="24"/>
          <w:szCs w:val="24"/>
        </w:rPr>
        <w:t xml:space="preserve">After the Design Phase is completed, and before an application </w:t>
      </w:r>
      <w:proofErr w:type="gramStart"/>
      <w:r w:rsidRPr="004E75AC">
        <w:rPr>
          <w:rFonts w:ascii="Arial" w:hAnsi="Arial"/>
          <w:sz w:val="24"/>
          <w:szCs w:val="24"/>
        </w:rPr>
        <w:t xml:space="preserve">is </w:t>
      </w:r>
      <w:r w:rsidR="00755DAC" w:rsidRPr="004E75AC">
        <w:rPr>
          <w:rFonts w:ascii="Arial" w:hAnsi="Arial"/>
          <w:sz w:val="24"/>
          <w:szCs w:val="24"/>
        </w:rPr>
        <w:t>f</w:t>
      </w:r>
      <w:bookmarkStart w:id="0" w:name="_GoBack"/>
      <w:bookmarkEnd w:id="0"/>
      <w:r w:rsidR="00755DAC" w:rsidRPr="004E75AC">
        <w:rPr>
          <w:rFonts w:ascii="Arial" w:hAnsi="Arial"/>
          <w:sz w:val="24"/>
          <w:szCs w:val="24"/>
        </w:rPr>
        <w:t>iled</w:t>
      </w:r>
      <w:proofErr w:type="gramEnd"/>
      <w:r w:rsidR="00755DAC" w:rsidRPr="004E75AC">
        <w:rPr>
          <w:rFonts w:ascii="Arial" w:hAnsi="Arial"/>
          <w:sz w:val="24"/>
          <w:szCs w:val="24"/>
        </w:rPr>
        <w:t xml:space="preserve"> with </w:t>
      </w:r>
      <w:r w:rsidRPr="004E75AC">
        <w:rPr>
          <w:rFonts w:ascii="Arial" w:hAnsi="Arial"/>
          <w:sz w:val="24"/>
          <w:szCs w:val="24"/>
        </w:rPr>
        <w:t>the State CDBG program, a</w:t>
      </w:r>
      <w:r w:rsidR="00B84405" w:rsidRPr="004E75AC">
        <w:rPr>
          <w:rFonts w:ascii="Arial" w:hAnsi="Arial"/>
          <w:sz w:val="24"/>
          <w:szCs w:val="24"/>
        </w:rPr>
        <w:t xml:space="preserve"> separate meeting</w:t>
      </w:r>
      <w:r w:rsidRPr="004E75AC">
        <w:rPr>
          <w:rFonts w:ascii="Arial" w:hAnsi="Arial"/>
          <w:sz w:val="24"/>
          <w:szCs w:val="24"/>
        </w:rPr>
        <w:t xml:space="preserve"> will be held for the purpose of public disclosure and for City Council discussion and approval of an application. </w:t>
      </w:r>
    </w:p>
    <w:p w14:paraId="0920C190" w14:textId="77777777" w:rsidR="00971BAC" w:rsidRPr="004E75AC" w:rsidRDefault="00971BAC" w:rsidP="004D474B">
      <w:pPr>
        <w:ind w:right="82"/>
        <w:jc w:val="both"/>
        <w:rPr>
          <w:rFonts w:ascii="Arial" w:eastAsia="Times New Roman" w:hAnsi="Arial" w:cs="Arial"/>
          <w:sz w:val="24"/>
          <w:szCs w:val="24"/>
        </w:rPr>
      </w:pPr>
      <w:r w:rsidRPr="004E75AC">
        <w:rPr>
          <w:rFonts w:ascii="Arial" w:eastAsia="Times New Roman" w:hAnsi="Arial" w:cs="Arial"/>
          <w:sz w:val="24"/>
          <w:szCs w:val="24"/>
        </w:rPr>
        <w:tab/>
      </w:r>
    </w:p>
    <w:p w14:paraId="48AE592D" w14:textId="77777777" w:rsidR="0016160E" w:rsidRPr="004E75AC" w:rsidRDefault="0016160E" w:rsidP="0016160E">
      <w:pPr>
        <w:pStyle w:val="BodyText"/>
        <w:spacing w:before="0"/>
        <w:ind w:right="82"/>
        <w:rPr>
          <w:b w:val="0"/>
          <w:sz w:val="24"/>
          <w:szCs w:val="24"/>
        </w:rPr>
      </w:pPr>
      <w:r w:rsidRPr="004E75AC">
        <w:rPr>
          <w:b w:val="0"/>
          <w:sz w:val="24"/>
          <w:szCs w:val="24"/>
        </w:rPr>
        <w:t xml:space="preserve">If you are not able to attend the public hearing, you may direct written comments to the City of Fort Bragg, Attention: Grants Coordinator Lacy Peterson, 416 N. Franklin Street, Fort Bragg, CA 95437 or email to </w:t>
      </w:r>
      <w:hyperlink r:id="rId6" w:history="1">
        <w:r w:rsidRPr="004E75AC">
          <w:rPr>
            <w:rStyle w:val="Hyperlink"/>
            <w:b w:val="0"/>
            <w:sz w:val="24"/>
            <w:szCs w:val="24"/>
          </w:rPr>
          <w:t>lpeterson@fortbragg.com</w:t>
        </w:r>
      </w:hyperlink>
      <w:r w:rsidRPr="004E75AC">
        <w:rPr>
          <w:b w:val="0"/>
          <w:sz w:val="24"/>
          <w:szCs w:val="24"/>
        </w:rPr>
        <w:t xml:space="preserve">, or you may telephone Lacy Peterson, Grants Coordinator, at (707)961-2823 ext. 108. If </w:t>
      </w:r>
      <w:r w:rsidRPr="004E75AC">
        <w:rPr>
          <w:rFonts w:eastAsia="Times New Roman"/>
          <w:b w:val="0"/>
          <w:sz w:val="24"/>
          <w:szCs w:val="24"/>
        </w:rPr>
        <w:t xml:space="preserve">you need a special accommodation because of a sensory or mobility impairment/disability, or have a need for an interpreter, please contact City Hall at (707) 961-2823 to arrange for those accommodations to </w:t>
      </w:r>
      <w:proofErr w:type="gramStart"/>
      <w:r w:rsidRPr="004E75AC">
        <w:rPr>
          <w:rFonts w:eastAsia="Times New Roman"/>
          <w:b w:val="0"/>
          <w:sz w:val="24"/>
          <w:szCs w:val="24"/>
        </w:rPr>
        <w:t>be made</w:t>
      </w:r>
      <w:proofErr w:type="gramEnd"/>
      <w:r w:rsidRPr="004E75AC">
        <w:rPr>
          <w:rFonts w:eastAsia="Times New Roman"/>
          <w:b w:val="0"/>
          <w:sz w:val="24"/>
          <w:szCs w:val="24"/>
        </w:rPr>
        <w:t xml:space="preserve">. </w:t>
      </w:r>
    </w:p>
    <w:p w14:paraId="639FDF19" w14:textId="763E189A" w:rsidR="00667087" w:rsidRPr="004E75AC" w:rsidRDefault="0016160E" w:rsidP="004D474B">
      <w:pPr>
        <w:keepNext/>
        <w:ind w:right="86"/>
        <w:jc w:val="both"/>
        <w:rPr>
          <w:rFonts w:ascii="Arial" w:eastAsia="Times New Roman" w:hAnsi="Arial" w:cs="Arial"/>
          <w:sz w:val="24"/>
          <w:szCs w:val="24"/>
        </w:rPr>
      </w:pPr>
      <w:r w:rsidRPr="004E75AC">
        <w:rPr>
          <w:rFonts w:ascii="Arial" w:eastAsia="Times New Roman" w:hAnsi="Arial" w:cs="Arial"/>
          <w:sz w:val="24"/>
          <w:szCs w:val="24"/>
        </w:rPr>
        <w:br/>
      </w:r>
      <w:r w:rsidR="007719BF" w:rsidRPr="004E75AC">
        <w:rPr>
          <w:rFonts w:ascii="Arial" w:eastAsia="Times New Roman" w:hAnsi="Arial" w:cs="Arial"/>
          <w:sz w:val="24"/>
          <w:szCs w:val="24"/>
        </w:rPr>
        <w:t xml:space="preserve">The City of Fort Bragg promotes fair housing and makes all programs available to low and </w:t>
      </w:r>
      <w:r w:rsidR="00971E84" w:rsidRPr="004E75AC">
        <w:rPr>
          <w:rFonts w:ascii="Arial" w:eastAsia="Times New Roman" w:hAnsi="Arial" w:cs="Arial"/>
          <w:sz w:val="24"/>
          <w:szCs w:val="24"/>
        </w:rPr>
        <w:t>moderate-income</w:t>
      </w:r>
      <w:r w:rsidR="007719BF" w:rsidRPr="004E75AC">
        <w:rPr>
          <w:rFonts w:ascii="Arial" w:eastAsia="Times New Roman" w:hAnsi="Arial" w:cs="Arial"/>
          <w:sz w:val="24"/>
          <w:szCs w:val="24"/>
        </w:rPr>
        <w:t xml:space="preserve"> families regardless of age, race, color, religion, sex, national origin, sexual preference, marital status, or handicap.</w:t>
      </w:r>
    </w:p>
    <w:p w14:paraId="073EB46D" w14:textId="77777777" w:rsidR="000D409F" w:rsidRPr="004E75AC" w:rsidRDefault="000D409F" w:rsidP="004D474B">
      <w:pPr>
        <w:keepNext/>
        <w:rPr>
          <w:rFonts w:ascii="Arial" w:hAnsi="Arial" w:cs="Arial"/>
          <w:sz w:val="24"/>
          <w:szCs w:val="24"/>
          <w:highlight w:val="yellow"/>
        </w:rPr>
      </w:pPr>
    </w:p>
    <w:p w14:paraId="0B9C741F" w14:textId="3518E217" w:rsidR="00667087" w:rsidRPr="004E75AC" w:rsidRDefault="00667087" w:rsidP="004D474B">
      <w:pPr>
        <w:keepNext/>
        <w:rPr>
          <w:rFonts w:ascii="Arial" w:hAnsi="Arial" w:cs="Arial"/>
          <w:sz w:val="24"/>
          <w:szCs w:val="24"/>
        </w:rPr>
      </w:pPr>
      <w:r w:rsidRPr="004E75AC">
        <w:rPr>
          <w:rFonts w:ascii="Arial" w:hAnsi="Arial" w:cs="Arial"/>
          <w:sz w:val="24"/>
          <w:szCs w:val="24"/>
        </w:rPr>
        <w:t>Dated:</w:t>
      </w:r>
      <w:r w:rsidR="005F3B0E" w:rsidRPr="004E75AC">
        <w:rPr>
          <w:rFonts w:ascii="Arial" w:hAnsi="Arial" w:cs="Arial"/>
          <w:sz w:val="24"/>
          <w:szCs w:val="24"/>
        </w:rPr>
        <w:t xml:space="preserve"> </w:t>
      </w:r>
      <w:r w:rsidR="00E11A67" w:rsidRPr="004E75AC">
        <w:rPr>
          <w:rFonts w:ascii="Arial" w:hAnsi="Arial" w:cs="Arial"/>
          <w:sz w:val="24"/>
          <w:szCs w:val="24"/>
        </w:rPr>
        <w:t>June 20</w:t>
      </w:r>
      <w:r w:rsidR="009A3B32" w:rsidRPr="004E75AC">
        <w:rPr>
          <w:rFonts w:ascii="Arial" w:hAnsi="Arial" w:cs="Arial"/>
          <w:sz w:val="24"/>
          <w:szCs w:val="24"/>
        </w:rPr>
        <w:t xml:space="preserve">, </w:t>
      </w:r>
      <w:r w:rsidR="000220D8" w:rsidRPr="004E75AC">
        <w:rPr>
          <w:rFonts w:ascii="Arial" w:hAnsi="Arial" w:cs="Arial"/>
          <w:sz w:val="24"/>
          <w:szCs w:val="24"/>
        </w:rPr>
        <w:t>202</w:t>
      </w:r>
      <w:r w:rsidR="00E11A67" w:rsidRPr="004E75AC">
        <w:rPr>
          <w:rFonts w:ascii="Arial" w:hAnsi="Arial" w:cs="Arial"/>
          <w:sz w:val="24"/>
          <w:szCs w:val="24"/>
        </w:rPr>
        <w:t>4</w:t>
      </w:r>
      <w:r w:rsidR="0034728E" w:rsidRPr="004E75AC">
        <w:rPr>
          <w:rFonts w:ascii="Arial" w:hAnsi="Arial" w:cs="Arial"/>
          <w:sz w:val="24"/>
          <w:szCs w:val="24"/>
        </w:rPr>
        <w:t xml:space="preserve"> </w:t>
      </w:r>
      <w:r w:rsidR="001C3AB3" w:rsidRPr="004E75AC">
        <w:rPr>
          <w:rFonts w:ascii="Arial" w:hAnsi="Arial" w:cs="Arial"/>
          <w:sz w:val="24"/>
          <w:szCs w:val="24"/>
        </w:rPr>
        <w:t xml:space="preserve"> </w:t>
      </w:r>
      <w:r w:rsidR="00A973A1" w:rsidRPr="004E75AC">
        <w:rPr>
          <w:rFonts w:ascii="Arial" w:hAnsi="Arial" w:cs="Arial"/>
          <w:sz w:val="24"/>
          <w:szCs w:val="24"/>
        </w:rPr>
        <w:tab/>
      </w:r>
      <w:r w:rsidR="00A973A1" w:rsidRPr="004E75AC">
        <w:rPr>
          <w:rFonts w:ascii="Arial" w:hAnsi="Arial" w:cs="Arial"/>
          <w:sz w:val="24"/>
          <w:szCs w:val="24"/>
        </w:rPr>
        <w:tab/>
      </w:r>
      <w:r w:rsidR="00A973A1" w:rsidRPr="004E75AC">
        <w:rPr>
          <w:rFonts w:ascii="Arial" w:hAnsi="Arial" w:cs="Arial"/>
          <w:sz w:val="24"/>
          <w:szCs w:val="24"/>
        </w:rPr>
        <w:tab/>
      </w:r>
      <w:r w:rsidR="00A973A1" w:rsidRPr="004E75AC">
        <w:rPr>
          <w:rFonts w:ascii="Arial" w:hAnsi="Arial" w:cs="Arial"/>
          <w:sz w:val="24"/>
          <w:szCs w:val="24"/>
        </w:rPr>
        <w:tab/>
        <w:t>_________________________________</w:t>
      </w:r>
    </w:p>
    <w:p w14:paraId="0C1F776C" w14:textId="4B88BD71" w:rsidR="00A973A1" w:rsidRPr="004E75AC" w:rsidRDefault="00A973A1" w:rsidP="000D409F">
      <w:pPr>
        <w:rPr>
          <w:rFonts w:ascii="Arial" w:hAnsi="Arial" w:cs="Arial"/>
          <w:sz w:val="24"/>
          <w:szCs w:val="24"/>
        </w:rPr>
      </w:pP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00E11A67" w:rsidRPr="004E75AC">
        <w:rPr>
          <w:rFonts w:ascii="Arial" w:hAnsi="Arial" w:cs="Arial"/>
          <w:sz w:val="24"/>
          <w:szCs w:val="24"/>
        </w:rPr>
        <w:t>Diana Sanchez</w:t>
      </w:r>
    </w:p>
    <w:p w14:paraId="2E351984" w14:textId="5C1E2A79" w:rsidR="00A973A1" w:rsidRPr="004E75AC" w:rsidRDefault="00A973A1" w:rsidP="000D409F">
      <w:pPr>
        <w:rPr>
          <w:rFonts w:ascii="Arial" w:hAnsi="Arial" w:cs="Arial"/>
          <w:sz w:val="24"/>
          <w:szCs w:val="24"/>
        </w:rPr>
      </w:pP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Pr="004E75AC">
        <w:rPr>
          <w:rFonts w:ascii="Arial" w:hAnsi="Arial" w:cs="Arial"/>
          <w:sz w:val="24"/>
          <w:szCs w:val="24"/>
        </w:rPr>
        <w:tab/>
      </w:r>
      <w:r w:rsidR="00E11A67" w:rsidRPr="004E75AC">
        <w:rPr>
          <w:rFonts w:ascii="Arial" w:hAnsi="Arial" w:cs="Arial"/>
          <w:sz w:val="24"/>
          <w:szCs w:val="24"/>
        </w:rPr>
        <w:t>City Clerk</w:t>
      </w:r>
    </w:p>
    <w:p w14:paraId="4620A808" w14:textId="77777777" w:rsidR="000D409F" w:rsidRPr="004E75AC" w:rsidRDefault="000D409F" w:rsidP="000D409F">
      <w:pPr>
        <w:rPr>
          <w:rFonts w:ascii="Arial" w:hAnsi="Arial" w:cs="Arial"/>
          <w:sz w:val="24"/>
          <w:szCs w:val="24"/>
        </w:rPr>
      </w:pPr>
    </w:p>
    <w:p w14:paraId="6DDB14E5" w14:textId="77777777" w:rsidR="000D409F" w:rsidRPr="004E75AC" w:rsidRDefault="000D409F" w:rsidP="000D409F">
      <w:pPr>
        <w:rPr>
          <w:rFonts w:ascii="Arial" w:hAnsi="Arial" w:cs="Arial"/>
          <w:sz w:val="24"/>
          <w:szCs w:val="24"/>
        </w:rPr>
      </w:pPr>
    </w:p>
    <w:p w14:paraId="08BD74CE" w14:textId="43D727DB" w:rsidR="008535DD" w:rsidRPr="004E75AC" w:rsidRDefault="00667087" w:rsidP="000D409F">
      <w:pPr>
        <w:rPr>
          <w:rFonts w:ascii="Arial" w:hAnsi="Arial" w:cs="Arial"/>
          <w:i/>
          <w:sz w:val="24"/>
          <w:szCs w:val="24"/>
        </w:rPr>
      </w:pPr>
      <w:r w:rsidRPr="004E75AC">
        <w:rPr>
          <w:rFonts w:ascii="Arial" w:hAnsi="Arial" w:cs="Arial"/>
          <w:sz w:val="24"/>
          <w:szCs w:val="24"/>
        </w:rPr>
        <w:t>POST/PUBLISH:</w:t>
      </w:r>
      <w:r w:rsidR="00E11A67" w:rsidRPr="004E75AC">
        <w:rPr>
          <w:rFonts w:ascii="Arial" w:hAnsi="Arial" w:cs="Arial"/>
          <w:sz w:val="24"/>
          <w:szCs w:val="24"/>
        </w:rPr>
        <w:t xml:space="preserve"> June 27</w:t>
      </w:r>
      <w:r w:rsidR="00976872" w:rsidRPr="004E75AC">
        <w:rPr>
          <w:rFonts w:ascii="Arial" w:hAnsi="Arial" w:cs="Arial"/>
          <w:sz w:val="24"/>
          <w:szCs w:val="24"/>
        </w:rPr>
        <w:t>, 202</w:t>
      </w:r>
      <w:r w:rsidR="00E11A67" w:rsidRPr="004E75AC">
        <w:rPr>
          <w:rFonts w:ascii="Arial" w:hAnsi="Arial" w:cs="Arial"/>
          <w:sz w:val="24"/>
          <w:szCs w:val="24"/>
        </w:rPr>
        <w:t>4</w:t>
      </w:r>
      <w:r w:rsidRPr="004E75AC">
        <w:rPr>
          <w:rFonts w:ascii="Arial" w:hAnsi="Arial" w:cs="Arial"/>
          <w:sz w:val="24"/>
          <w:szCs w:val="24"/>
        </w:rPr>
        <w:tab/>
      </w:r>
      <w:r w:rsidRPr="004E75AC">
        <w:rPr>
          <w:rFonts w:ascii="Arial" w:hAnsi="Arial" w:cs="Arial"/>
          <w:i/>
          <w:sz w:val="24"/>
          <w:szCs w:val="24"/>
        </w:rPr>
        <w:t xml:space="preserve"> </w:t>
      </w:r>
    </w:p>
    <w:p w14:paraId="6736AD9E" w14:textId="77777777" w:rsidR="00C702C0" w:rsidRPr="004E75AC" w:rsidRDefault="00C702C0" w:rsidP="000D409F">
      <w:pPr>
        <w:widowControl w:val="0"/>
        <w:tabs>
          <w:tab w:val="left" w:pos="3060"/>
        </w:tabs>
        <w:rPr>
          <w:rFonts w:ascii="Arial" w:hAnsi="Arial" w:cs="Arial"/>
          <w:sz w:val="24"/>
          <w:szCs w:val="24"/>
        </w:rPr>
      </w:pPr>
    </w:p>
    <w:p w14:paraId="37AF7BBD" w14:textId="77777777" w:rsidR="000D409F" w:rsidRPr="004E75AC" w:rsidRDefault="000D409F" w:rsidP="000D409F">
      <w:pPr>
        <w:widowControl w:val="0"/>
        <w:tabs>
          <w:tab w:val="left" w:pos="3060"/>
        </w:tabs>
        <w:rPr>
          <w:rFonts w:ascii="Arial" w:hAnsi="Arial" w:cs="Arial"/>
          <w:sz w:val="24"/>
          <w:szCs w:val="24"/>
        </w:rPr>
      </w:pPr>
    </w:p>
    <w:p w14:paraId="622AC65E" w14:textId="77777777" w:rsidR="00667087" w:rsidRPr="004E75AC" w:rsidRDefault="00667087" w:rsidP="000D409F">
      <w:pPr>
        <w:widowControl w:val="0"/>
        <w:tabs>
          <w:tab w:val="left" w:pos="3060"/>
        </w:tabs>
        <w:rPr>
          <w:rFonts w:ascii="Arial" w:hAnsi="Arial" w:cs="Arial"/>
          <w:sz w:val="24"/>
          <w:szCs w:val="24"/>
        </w:rPr>
      </w:pPr>
      <w:r w:rsidRPr="004E75AC">
        <w:rPr>
          <w:rFonts w:ascii="Arial" w:hAnsi="Arial" w:cs="Arial"/>
          <w:sz w:val="24"/>
          <w:szCs w:val="24"/>
        </w:rPr>
        <w:t xml:space="preserve">STATE OF CALIFORNIA </w:t>
      </w:r>
      <w:r w:rsidRPr="004E75AC">
        <w:rPr>
          <w:rFonts w:ascii="Arial" w:hAnsi="Arial" w:cs="Arial"/>
          <w:sz w:val="24"/>
          <w:szCs w:val="24"/>
        </w:rPr>
        <w:tab/>
        <w:t>)</w:t>
      </w:r>
    </w:p>
    <w:p w14:paraId="1E08F3A5" w14:textId="77777777" w:rsidR="00667087" w:rsidRPr="004E75AC" w:rsidRDefault="00667087" w:rsidP="000D409F">
      <w:pPr>
        <w:widowControl w:val="0"/>
        <w:tabs>
          <w:tab w:val="left" w:pos="3060"/>
        </w:tabs>
        <w:ind w:firstLine="720"/>
        <w:rPr>
          <w:rFonts w:ascii="Arial" w:hAnsi="Arial" w:cs="Arial"/>
          <w:sz w:val="24"/>
          <w:szCs w:val="24"/>
        </w:rPr>
      </w:pPr>
      <w:r w:rsidRPr="004E75AC">
        <w:rPr>
          <w:rFonts w:ascii="Arial" w:hAnsi="Arial" w:cs="Arial"/>
          <w:sz w:val="24"/>
          <w:szCs w:val="24"/>
        </w:rPr>
        <w:tab/>
        <w:t>)</w:t>
      </w:r>
      <w:r w:rsidR="001D2502" w:rsidRPr="004E75AC">
        <w:rPr>
          <w:rFonts w:ascii="Arial" w:hAnsi="Arial" w:cs="Arial"/>
          <w:sz w:val="24"/>
          <w:szCs w:val="24"/>
        </w:rPr>
        <w:t xml:space="preserve"> </w:t>
      </w:r>
      <w:r w:rsidRPr="004E75AC">
        <w:rPr>
          <w:rFonts w:ascii="Arial" w:hAnsi="Arial" w:cs="Arial"/>
          <w:sz w:val="24"/>
          <w:szCs w:val="24"/>
        </w:rPr>
        <w:t>ss.</w:t>
      </w:r>
    </w:p>
    <w:p w14:paraId="5877BF35" w14:textId="77777777" w:rsidR="00667087" w:rsidRPr="004E75AC" w:rsidRDefault="00667087" w:rsidP="000D409F">
      <w:pPr>
        <w:widowControl w:val="0"/>
        <w:tabs>
          <w:tab w:val="left" w:pos="3060"/>
        </w:tabs>
        <w:rPr>
          <w:rFonts w:ascii="Arial" w:hAnsi="Arial" w:cs="Arial"/>
          <w:sz w:val="24"/>
          <w:szCs w:val="24"/>
        </w:rPr>
      </w:pPr>
      <w:r w:rsidRPr="004E75AC">
        <w:rPr>
          <w:rFonts w:ascii="Arial" w:hAnsi="Arial" w:cs="Arial"/>
          <w:sz w:val="24"/>
          <w:szCs w:val="24"/>
        </w:rPr>
        <w:t>COUNTY OF MENDOCINO</w:t>
      </w:r>
      <w:r w:rsidRPr="004E75AC">
        <w:rPr>
          <w:rFonts w:ascii="Arial" w:hAnsi="Arial" w:cs="Arial"/>
          <w:sz w:val="24"/>
          <w:szCs w:val="24"/>
        </w:rPr>
        <w:tab/>
        <w:t>)</w:t>
      </w:r>
    </w:p>
    <w:p w14:paraId="04EF2BED" w14:textId="77777777" w:rsidR="00667087" w:rsidRPr="004E75AC" w:rsidRDefault="00667087" w:rsidP="000D409F">
      <w:pPr>
        <w:widowControl w:val="0"/>
        <w:tabs>
          <w:tab w:val="left" w:pos="3060"/>
        </w:tabs>
        <w:rPr>
          <w:rFonts w:ascii="Arial" w:hAnsi="Arial" w:cs="Arial"/>
          <w:sz w:val="24"/>
          <w:szCs w:val="24"/>
        </w:rPr>
      </w:pPr>
    </w:p>
    <w:p w14:paraId="6674C424" w14:textId="4EDDE183" w:rsidR="00667087" w:rsidRPr="004E75AC" w:rsidRDefault="00667087" w:rsidP="000D409F">
      <w:pPr>
        <w:widowControl w:val="0"/>
        <w:rPr>
          <w:rFonts w:ascii="Arial" w:hAnsi="Arial" w:cs="Arial"/>
          <w:sz w:val="24"/>
          <w:szCs w:val="24"/>
        </w:rPr>
      </w:pPr>
      <w:r w:rsidRPr="004E75AC">
        <w:rPr>
          <w:rFonts w:ascii="Arial" w:hAnsi="Arial" w:cs="Arial"/>
          <w:sz w:val="24"/>
          <w:szCs w:val="24"/>
        </w:rPr>
        <w:t xml:space="preserve">I declare, under penalty of perjury, that I </w:t>
      </w:r>
      <w:proofErr w:type="gramStart"/>
      <w:r w:rsidRPr="004E75AC">
        <w:rPr>
          <w:rFonts w:ascii="Arial" w:hAnsi="Arial" w:cs="Arial"/>
          <w:sz w:val="24"/>
          <w:szCs w:val="24"/>
        </w:rPr>
        <w:t>am employed</w:t>
      </w:r>
      <w:proofErr w:type="gramEnd"/>
      <w:r w:rsidRPr="004E75AC">
        <w:rPr>
          <w:rFonts w:ascii="Arial" w:hAnsi="Arial" w:cs="Arial"/>
          <w:sz w:val="24"/>
          <w:szCs w:val="24"/>
        </w:rPr>
        <w:t xml:space="preserve"> by the City of Fort and that I cause</w:t>
      </w:r>
      <w:r w:rsidR="006064F8" w:rsidRPr="004E75AC">
        <w:rPr>
          <w:rFonts w:ascii="Arial" w:hAnsi="Arial" w:cs="Arial"/>
          <w:sz w:val="24"/>
          <w:szCs w:val="24"/>
        </w:rPr>
        <w:t>d</w:t>
      </w:r>
      <w:r w:rsidRPr="004E75AC">
        <w:rPr>
          <w:rFonts w:ascii="Arial" w:hAnsi="Arial" w:cs="Arial"/>
          <w:sz w:val="24"/>
          <w:szCs w:val="24"/>
        </w:rPr>
        <w:t xml:space="preserve"> this Notice to be posted in the City Hall Notice </w:t>
      </w:r>
      <w:r w:rsidR="00C37917" w:rsidRPr="004E75AC">
        <w:rPr>
          <w:rFonts w:ascii="Arial" w:hAnsi="Arial" w:cs="Arial"/>
          <w:sz w:val="24"/>
          <w:szCs w:val="24"/>
        </w:rPr>
        <w:t>C</w:t>
      </w:r>
      <w:r w:rsidRPr="004E75AC">
        <w:rPr>
          <w:rFonts w:ascii="Arial" w:hAnsi="Arial" w:cs="Arial"/>
          <w:sz w:val="24"/>
          <w:szCs w:val="24"/>
        </w:rPr>
        <w:t xml:space="preserve">ase on </w:t>
      </w:r>
      <w:r w:rsidR="00E11A67" w:rsidRPr="004E75AC">
        <w:rPr>
          <w:rFonts w:ascii="Arial" w:hAnsi="Arial" w:cs="Arial"/>
          <w:sz w:val="24"/>
          <w:szCs w:val="24"/>
        </w:rPr>
        <w:t>June 27</w:t>
      </w:r>
      <w:r w:rsidR="00BB72EF" w:rsidRPr="004E75AC">
        <w:rPr>
          <w:rFonts w:ascii="Arial" w:hAnsi="Arial" w:cs="Arial"/>
          <w:sz w:val="24"/>
          <w:szCs w:val="24"/>
        </w:rPr>
        <w:t>, 20</w:t>
      </w:r>
      <w:r w:rsidR="003C79AD" w:rsidRPr="004E75AC">
        <w:rPr>
          <w:rFonts w:ascii="Arial" w:hAnsi="Arial" w:cs="Arial"/>
          <w:sz w:val="24"/>
          <w:szCs w:val="24"/>
        </w:rPr>
        <w:t>2</w:t>
      </w:r>
      <w:r w:rsidR="00E11A67" w:rsidRPr="004E75AC">
        <w:rPr>
          <w:rFonts w:ascii="Arial" w:hAnsi="Arial" w:cs="Arial"/>
          <w:sz w:val="24"/>
          <w:szCs w:val="24"/>
        </w:rPr>
        <w:t>4</w:t>
      </w:r>
      <w:r w:rsidR="00E82E20" w:rsidRPr="004E75AC">
        <w:rPr>
          <w:rFonts w:ascii="Arial" w:hAnsi="Arial" w:cs="Arial"/>
          <w:sz w:val="24"/>
          <w:szCs w:val="24"/>
        </w:rPr>
        <w:t>.</w:t>
      </w:r>
    </w:p>
    <w:p w14:paraId="289576E4" w14:textId="77777777" w:rsidR="004D474B" w:rsidRPr="004E75AC" w:rsidRDefault="004D474B" w:rsidP="000D409F">
      <w:pPr>
        <w:widowControl w:val="0"/>
        <w:rPr>
          <w:rFonts w:ascii="Arial" w:hAnsi="Arial" w:cs="Arial"/>
          <w:sz w:val="24"/>
          <w:szCs w:val="24"/>
        </w:rPr>
      </w:pPr>
    </w:p>
    <w:p w14:paraId="08FECC31" w14:textId="77777777" w:rsidR="004D474B" w:rsidRPr="004E75AC" w:rsidRDefault="004D474B" w:rsidP="000D409F">
      <w:pPr>
        <w:widowControl w:val="0"/>
        <w:rPr>
          <w:rFonts w:ascii="Arial" w:hAnsi="Arial" w:cs="Arial"/>
          <w:sz w:val="24"/>
          <w:szCs w:val="24"/>
        </w:rPr>
      </w:pPr>
      <w:r w:rsidRPr="004E75AC">
        <w:rPr>
          <w:rFonts w:ascii="Arial" w:hAnsi="Arial" w:cs="Arial"/>
          <w:sz w:val="24"/>
          <w:szCs w:val="24"/>
        </w:rPr>
        <w:t xml:space="preserve">_________________________ </w:t>
      </w:r>
    </w:p>
    <w:p w14:paraId="31EC3298" w14:textId="689594BE" w:rsidR="004D474B" w:rsidRPr="004E75AC" w:rsidRDefault="00E11A67" w:rsidP="000D409F">
      <w:pPr>
        <w:widowControl w:val="0"/>
        <w:rPr>
          <w:rFonts w:ascii="Arial" w:hAnsi="Arial" w:cs="Arial"/>
          <w:sz w:val="24"/>
          <w:szCs w:val="24"/>
        </w:rPr>
      </w:pPr>
      <w:r w:rsidRPr="004E75AC">
        <w:rPr>
          <w:rFonts w:ascii="Arial" w:hAnsi="Arial" w:cs="Arial"/>
          <w:sz w:val="24"/>
          <w:szCs w:val="24"/>
        </w:rPr>
        <w:t>Diana Sanchez</w:t>
      </w:r>
    </w:p>
    <w:p w14:paraId="4D5DACF0" w14:textId="7B9E4805" w:rsidR="00D00EF8" w:rsidRPr="004E75AC" w:rsidRDefault="00D00EF8" w:rsidP="000D409F">
      <w:pPr>
        <w:widowControl w:val="0"/>
        <w:rPr>
          <w:rFonts w:ascii="Arial" w:hAnsi="Arial" w:cs="Arial"/>
          <w:sz w:val="24"/>
          <w:szCs w:val="24"/>
        </w:rPr>
      </w:pPr>
      <w:r w:rsidRPr="004E75AC">
        <w:rPr>
          <w:rFonts w:ascii="Arial" w:hAnsi="Arial" w:cs="Arial"/>
          <w:sz w:val="24"/>
          <w:szCs w:val="24"/>
        </w:rPr>
        <w:t>City Clerk</w:t>
      </w:r>
    </w:p>
    <w:sectPr w:rsidR="00D00EF8" w:rsidRPr="004E75AC" w:rsidSect="004D474B">
      <w:pgSz w:w="12322" w:h="15922"/>
      <w:pgMar w:top="36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abstractNum w:abstractNumId="1" w15:restartNumberingAfterBreak="0">
    <w:nsid w:val="713E23C3"/>
    <w:multiLevelType w:val="hybridMultilevel"/>
    <w:tmpl w:val="36A8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6618F7"/>
    <w:multiLevelType w:val="hybridMultilevel"/>
    <w:tmpl w:val="954A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xMDY0MLAwMjIxMzNX0lEKTi0uzszPAykwrgUAr0EpgiwAAAA="/>
  </w:docVars>
  <w:rsids>
    <w:rsidRoot w:val="002E38C5"/>
    <w:rsid w:val="00011FA3"/>
    <w:rsid w:val="00016407"/>
    <w:rsid w:val="000220D8"/>
    <w:rsid w:val="00025FC8"/>
    <w:rsid w:val="00040AD1"/>
    <w:rsid w:val="000C2E61"/>
    <w:rsid w:val="000D409F"/>
    <w:rsid w:val="00156EED"/>
    <w:rsid w:val="0016160E"/>
    <w:rsid w:val="001664AE"/>
    <w:rsid w:val="00185A20"/>
    <w:rsid w:val="00191E5E"/>
    <w:rsid w:val="001A67D4"/>
    <w:rsid w:val="001C0B3E"/>
    <w:rsid w:val="001C3AB3"/>
    <w:rsid w:val="001D2502"/>
    <w:rsid w:val="00236975"/>
    <w:rsid w:val="0025700E"/>
    <w:rsid w:val="0027245B"/>
    <w:rsid w:val="002D0FEB"/>
    <w:rsid w:val="002E38C5"/>
    <w:rsid w:val="003165A5"/>
    <w:rsid w:val="00330294"/>
    <w:rsid w:val="0034728E"/>
    <w:rsid w:val="003722CE"/>
    <w:rsid w:val="003B75EA"/>
    <w:rsid w:val="003C79AD"/>
    <w:rsid w:val="00417AA5"/>
    <w:rsid w:val="00480A28"/>
    <w:rsid w:val="004929B8"/>
    <w:rsid w:val="004A1937"/>
    <w:rsid w:val="004A39BE"/>
    <w:rsid w:val="004B0536"/>
    <w:rsid w:val="004C6EA4"/>
    <w:rsid w:val="004D474B"/>
    <w:rsid w:val="004E5938"/>
    <w:rsid w:val="004E75AC"/>
    <w:rsid w:val="00516198"/>
    <w:rsid w:val="005315C7"/>
    <w:rsid w:val="00555931"/>
    <w:rsid w:val="005C4B3C"/>
    <w:rsid w:val="005C616B"/>
    <w:rsid w:val="005D6814"/>
    <w:rsid w:val="005E4E9D"/>
    <w:rsid w:val="005F3B0E"/>
    <w:rsid w:val="006030BD"/>
    <w:rsid w:val="006064F8"/>
    <w:rsid w:val="006354A4"/>
    <w:rsid w:val="00642CFD"/>
    <w:rsid w:val="00643D90"/>
    <w:rsid w:val="00650CD4"/>
    <w:rsid w:val="00667087"/>
    <w:rsid w:val="00697526"/>
    <w:rsid w:val="006D2706"/>
    <w:rsid w:val="006D51C0"/>
    <w:rsid w:val="00755DAC"/>
    <w:rsid w:val="00765EF7"/>
    <w:rsid w:val="007719BF"/>
    <w:rsid w:val="00774AD2"/>
    <w:rsid w:val="007B0DA1"/>
    <w:rsid w:val="007B7A57"/>
    <w:rsid w:val="00805CF2"/>
    <w:rsid w:val="008535DD"/>
    <w:rsid w:val="00865099"/>
    <w:rsid w:val="00881F71"/>
    <w:rsid w:val="008922C8"/>
    <w:rsid w:val="008B4225"/>
    <w:rsid w:val="00971BAC"/>
    <w:rsid w:val="00971E84"/>
    <w:rsid w:val="00976872"/>
    <w:rsid w:val="009A3B32"/>
    <w:rsid w:val="009B035A"/>
    <w:rsid w:val="009D4A3E"/>
    <w:rsid w:val="009F1560"/>
    <w:rsid w:val="00A54B86"/>
    <w:rsid w:val="00A56362"/>
    <w:rsid w:val="00A8110F"/>
    <w:rsid w:val="00A973A1"/>
    <w:rsid w:val="00B00A8D"/>
    <w:rsid w:val="00B41274"/>
    <w:rsid w:val="00B70CAD"/>
    <w:rsid w:val="00B77CF1"/>
    <w:rsid w:val="00B84405"/>
    <w:rsid w:val="00BB72EF"/>
    <w:rsid w:val="00BD3DD1"/>
    <w:rsid w:val="00C37917"/>
    <w:rsid w:val="00C702C0"/>
    <w:rsid w:val="00C95B89"/>
    <w:rsid w:val="00CA0FB0"/>
    <w:rsid w:val="00D00EF8"/>
    <w:rsid w:val="00D321AC"/>
    <w:rsid w:val="00D334C9"/>
    <w:rsid w:val="00D707C4"/>
    <w:rsid w:val="00D74CB3"/>
    <w:rsid w:val="00DE7170"/>
    <w:rsid w:val="00E11A67"/>
    <w:rsid w:val="00E33DFF"/>
    <w:rsid w:val="00E51953"/>
    <w:rsid w:val="00E55B65"/>
    <w:rsid w:val="00E7575A"/>
    <w:rsid w:val="00E82E20"/>
    <w:rsid w:val="00E931D2"/>
    <w:rsid w:val="00EA1C7C"/>
    <w:rsid w:val="00EE0AC0"/>
    <w:rsid w:val="00EE6AC6"/>
    <w:rsid w:val="00F12D37"/>
    <w:rsid w:val="00F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E420"/>
  <w15:docId w15:val="{F1811C4A-5F6A-4D70-944C-BC4D1A0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
    <w:name w:val="Body Text"/>
    <w:basedOn w:val="Normal"/>
    <w:link w:val="BodyTextChar"/>
    <w:uiPriority w:val="99"/>
    <w:unhideWhenUsed/>
    <w:rsid w:val="007719BF"/>
    <w:pPr>
      <w:widowControl w:val="0"/>
      <w:spacing w:before="240"/>
      <w:ind w:right="360"/>
      <w:jc w:val="both"/>
    </w:pPr>
    <w:rPr>
      <w:rFonts w:ascii="Arial" w:hAnsi="Arial" w:cs="Arial"/>
      <w:b/>
    </w:rPr>
  </w:style>
  <w:style w:type="character" w:customStyle="1" w:styleId="BodyTextChar">
    <w:name w:val="Body Text Char"/>
    <w:basedOn w:val="DefaultParagraphFont"/>
    <w:link w:val="BodyText"/>
    <w:uiPriority w:val="99"/>
    <w:rsid w:val="007719BF"/>
    <w:rPr>
      <w:rFonts w:ascii="Arial" w:hAnsi="Arial" w:cs="Arial"/>
      <w:b/>
    </w:rPr>
  </w:style>
  <w:style w:type="character" w:styleId="Hyperlink">
    <w:name w:val="Hyperlink"/>
    <w:basedOn w:val="DefaultParagraphFont"/>
    <w:uiPriority w:val="99"/>
    <w:unhideWhenUsed/>
    <w:rsid w:val="00971BAC"/>
    <w:rPr>
      <w:color w:val="0000FF" w:themeColor="hyperlink"/>
      <w:u w:val="single"/>
    </w:rPr>
  </w:style>
  <w:style w:type="character" w:styleId="FollowedHyperlink">
    <w:name w:val="FollowedHyperlink"/>
    <w:basedOn w:val="DefaultParagraphFont"/>
    <w:uiPriority w:val="99"/>
    <w:semiHidden/>
    <w:unhideWhenUsed/>
    <w:rsid w:val="009A3B32"/>
    <w:rPr>
      <w:color w:val="800080" w:themeColor="followedHyperlink"/>
      <w:u w:val="single"/>
    </w:rPr>
  </w:style>
  <w:style w:type="character" w:styleId="CommentReference">
    <w:name w:val="annotation reference"/>
    <w:basedOn w:val="DefaultParagraphFont"/>
    <w:uiPriority w:val="99"/>
    <w:semiHidden/>
    <w:unhideWhenUsed/>
    <w:rsid w:val="00971E84"/>
    <w:rPr>
      <w:sz w:val="16"/>
      <w:szCs w:val="16"/>
    </w:rPr>
  </w:style>
  <w:style w:type="paragraph" w:styleId="CommentText">
    <w:name w:val="annotation text"/>
    <w:basedOn w:val="Normal"/>
    <w:link w:val="CommentTextChar"/>
    <w:uiPriority w:val="99"/>
    <w:semiHidden/>
    <w:unhideWhenUsed/>
    <w:rsid w:val="00971E84"/>
    <w:rPr>
      <w:sz w:val="20"/>
      <w:szCs w:val="20"/>
    </w:rPr>
  </w:style>
  <w:style w:type="character" w:customStyle="1" w:styleId="CommentTextChar">
    <w:name w:val="Comment Text Char"/>
    <w:basedOn w:val="DefaultParagraphFont"/>
    <w:link w:val="CommentText"/>
    <w:uiPriority w:val="99"/>
    <w:semiHidden/>
    <w:rsid w:val="00971E84"/>
    <w:rPr>
      <w:sz w:val="20"/>
      <w:szCs w:val="20"/>
    </w:rPr>
  </w:style>
  <w:style w:type="paragraph" w:styleId="CommentSubject">
    <w:name w:val="annotation subject"/>
    <w:basedOn w:val="CommentText"/>
    <w:next w:val="CommentText"/>
    <w:link w:val="CommentSubjectChar"/>
    <w:uiPriority w:val="99"/>
    <w:semiHidden/>
    <w:unhideWhenUsed/>
    <w:rsid w:val="00971E84"/>
    <w:rPr>
      <w:b/>
      <w:bCs/>
    </w:rPr>
  </w:style>
  <w:style w:type="character" w:customStyle="1" w:styleId="CommentSubjectChar">
    <w:name w:val="Comment Subject Char"/>
    <w:basedOn w:val="CommentTextChar"/>
    <w:link w:val="CommentSubject"/>
    <w:uiPriority w:val="99"/>
    <w:semiHidden/>
    <w:rsid w:val="00971E84"/>
    <w:rPr>
      <w:b/>
      <w:bCs/>
      <w:sz w:val="20"/>
      <w:szCs w:val="20"/>
    </w:rPr>
  </w:style>
  <w:style w:type="paragraph" w:styleId="Revision">
    <w:name w:val="Revision"/>
    <w:hidden/>
    <w:uiPriority w:val="99"/>
    <w:semiHidden/>
    <w:rsid w:val="0075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11">
      <w:bodyDiv w:val="1"/>
      <w:marLeft w:val="0"/>
      <w:marRight w:val="0"/>
      <w:marTop w:val="0"/>
      <w:marBottom w:val="0"/>
      <w:divBdr>
        <w:top w:val="none" w:sz="0" w:space="0" w:color="auto"/>
        <w:left w:val="none" w:sz="0" w:space="0" w:color="auto"/>
        <w:bottom w:val="none" w:sz="0" w:space="0" w:color="auto"/>
        <w:right w:val="none" w:sz="0" w:space="0" w:color="auto"/>
      </w:divBdr>
    </w:div>
    <w:div w:id="1056859508">
      <w:bodyDiv w:val="1"/>
      <w:marLeft w:val="0"/>
      <w:marRight w:val="0"/>
      <w:marTop w:val="0"/>
      <w:marBottom w:val="0"/>
      <w:divBdr>
        <w:top w:val="none" w:sz="0" w:space="0" w:color="auto"/>
        <w:left w:val="none" w:sz="0" w:space="0" w:color="auto"/>
        <w:bottom w:val="none" w:sz="0" w:space="0" w:color="auto"/>
        <w:right w:val="none" w:sz="0" w:space="0" w:color="auto"/>
      </w:divBdr>
    </w:div>
    <w:div w:id="1990207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peterson@fortbrag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VanWormer, Cindy</dc:creator>
  <cp:lastModifiedBy>Sanchez, Diana</cp:lastModifiedBy>
  <cp:revision>2</cp:revision>
  <cp:lastPrinted>2020-01-03T16:53:00Z</cp:lastPrinted>
  <dcterms:created xsi:type="dcterms:W3CDTF">2024-06-20T18:45:00Z</dcterms:created>
  <dcterms:modified xsi:type="dcterms:W3CDTF">2024-06-20T18:45:00Z</dcterms:modified>
</cp:coreProperties>
</file>